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_GBK" w:hAnsi="方正小标宋_GBK" w:eastAsia="方正小标宋_GBK" w:cs="方正小标宋_GBK"/>
          <w:b w:val="0"/>
          <w:bCs/>
          <w:sz w:val="40"/>
          <w:szCs w:val="22"/>
        </w:rPr>
      </w:pPr>
      <w:r>
        <w:rPr>
          <w:rFonts w:hint="eastAsia" w:ascii="方正小标宋_GBK" w:hAnsi="方正小标宋_GBK" w:eastAsia="方正小标宋_GBK" w:cs="方正小标宋_GBK"/>
          <w:b w:val="0"/>
          <w:bCs/>
          <w:sz w:val="40"/>
          <w:szCs w:val="22"/>
        </w:rPr>
        <w:t>辽宁省畜牧业协会小动物分会恢复成立大会</w:t>
      </w:r>
      <w:r>
        <w:rPr>
          <w:rFonts w:hint="eastAsia" w:ascii="方正小标宋_GBK" w:hAnsi="方正小标宋_GBK" w:eastAsia="方正小标宋_GBK" w:cs="方正小标宋_GBK"/>
          <w:b w:val="0"/>
          <w:bCs/>
          <w:sz w:val="40"/>
          <w:szCs w:val="22"/>
        </w:rPr>
        <w:br w:type="textWrapping"/>
      </w:r>
      <w:r>
        <w:rPr>
          <w:rFonts w:hint="eastAsia" w:ascii="方正小标宋_GBK" w:hAnsi="方正小标宋_GBK" w:eastAsia="方正小标宋_GBK" w:cs="方正小标宋_GBK"/>
          <w:b w:val="0"/>
          <w:bCs/>
          <w:sz w:val="40"/>
          <w:szCs w:val="22"/>
        </w:rPr>
        <w:t>顺利召开</w:t>
      </w:r>
    </w:p>
    <w:p>
      <w:pPr>
        <w:widowControl/>
        <w:spacing w:line="360" w:lineRule="auto"/>
        <w:jc w:val="left"/>
      </w:pPr>
    </w:p>
    <w:p>
      <w:pPr>
        <w:pStyle w:val="5"/>
        <w:widowControl/>
        <w:spacing w:beforeAutospacing="0" w:afterAutospacing="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2024年9月28日，辽宁省畜牧业协会小动物分会恢复成立大会在沈阳农业大学顺利召开，辽宁省畜牧业协会朱延旭会长、辽宁省农业农村厅畜牧产业发展处祁茂彬处长等领导出席会议并致辞。出席大会的还有沈阳农业大学动物科学与医学学院杨建成院长、辽宁中医药大学实验动物医学学院王春田院长、锦州医科大学附属动物医院李冰院长、辽宁职业学院动物科技学院张涛院长、辽宁省众多宠物行业专业人士及会员共100余人参加了本次会议，会议由辽宁省畜牧业协会秘书长苗宝奇主持。</w:t>
      </w:r>
    </w:p>
    <w:p>
      <w:pPr>
        <w:pStyle w:val="5"/>
        <w:widowControl/>
        <w:spacing w:beforeAutospacing="0" w:afterAutospacing="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drawing>
          <wp:anchor distT="0" distB="0" distL="114300" distR="114300" simplePos="0" relativeHeight="251659264" behindDoc="0" locked="0" layoutInCell="1" allowOverlap="1">
            <wp:simplePos x="0" y="0"/>
            <wp:positionH relativeFrom="column">
              <wp:posOffset>60960</wp:posOffset>
            </wp:positionH>
            <wp:positionV relativeFrom="page">
              <wp:posOffset>6087745</wp:posOffset>
            </wp:positionV>
            <wp:extent cx="5270500" cy="2817495"/>
            <wp:effectExtent l="0" t="0" r="2540" b="1905"/>
            <wp:wrapSquare wrapText="bothSides"/>
            <wp:docPr id="1" name="图片 1" descr="f59c81863eeece834ec460b1989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59c81863eeece834ec460b19893430"/>
                    <pic:cNvPicPr>
                      <a:picLocks noChangeAspect="1"/>
                    </pic:cNvPicPr>
                  </pic:nvPicPr>
                  <pic:blipFill>
                    <a:blip r:embed="rId4"/>
                    <a:stretch>
                      <a:fillRect/>
                    </a:stretch>
                  </pic:blipFill>
                  <pic:spPr>
                    <a:xfrm>
                      <a:off x="0" y="0"/>
                      <a:ext cx="5270500" cy="2817495"/>
                    </a:xfrm>
                    <a:prstGeom prst="rect">
                      <a:avLst/>
                    </a:prstGeom>
                  </pic:spPr>
                </pic:pic>
              </a:graphicData>
            </a:graphic>
          </wp:anchor>
        </w:drawing>
      </w:r>
    </w:p>
    <w:p>
      <w:pPr>
        <w:pStyle w:val="5"/>
        <w:widowControl/>
        <w:spacing w:beforeAutospacing="0" w:afterAutospacing="0" w:line="360" w:lineRule="auto"/>
        <w:ind w:firstLine="600" w:firstLineChars="200"/>
        <w:rPr>
          <w:rFonts w:hint="eastAsia" w:ascii="宋体" w:hAnsi="宋体" w:eastAsia="宋体" w:cs="宋体"/>
          <w:sz w:val="30"/>
          <w:szCs w:val="30"/>
        </w:rPr>
      </w:pPr>
    </w:p>
    <w:p>
      <w:pPr>
        <w:pStyle w:val="5"/>
        <w:widowControl/>
        <w:spacing w:beforeAutospacing="0" w:afterAutospacing="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会上，审议通过了小动物分会恢复成立工作报告、选举办法、新一届理事会候选人名单，其中杨建成、王春田、李冰、张涛、鄢长瑞等33名同志当选为理事。随后，召开了小动物分会新一届理事会，选举产生新一届理事会负责人，杨建成同志当选为会长，程玉新、李岩、孙玉忠、王福正、王春田、赵闯、张宝彤7位同志当选为副会长；鄢长瑞当选为秘书长，同时提名曹华、李慧、杨小波、王世交为副秘书长。</w:t>
      </w:r>
    </w:p>
    <w:p>
      <w:pPr>
        <w:pStyle w:val="5"/>
        <w:widowControl/>
        <w:spacing w:beforeAutospacing="0" w:afterAutospacing="0" w:line="36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drawing>
          <wp:inline distT="0" distB="0" distL="114300" distR="114300">
            <wp:extent cx="4374515" cy="2916555"/>
            <wp:effectExtent l="0" t="0" r="14605" b="9525"/>
            <wp:docPr id="3" name="图片 3" descr="9ced6c54d8b324f61d685d73f35b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d6c54d8b324f61d685d73f35b337"/>
                    <pic:cNvPicPr>
                      <a:picLocks noChangeAspect="1"/>
                    </pic:cNvPicPr>
                  </pic:nvPicPr>
                  <pic:blipFill>
                    <a:blip r:embed="rId5"/>
                    <a:stretch>
                      <a:fillRect/>
                    </a:stretch>
                  </pic:blipFill>
                  <pic:spPr>
                    <a:xfrm>
                      <a:off x="0" y="0"/>
                      <a:ext cx="4374515" cy="2916555"/>
                    </a:xfrm>
                    <a:prstGeom prst="rect">
                      <a:avLst/>
                    </a:prstGeom>
                  </pic:spPr>
                </pic:pic>
              </a:graphicData>
            </a:graphic>
          </wp:inline>
        </w:drawing>
      </w:r>
    </w:p>
    <w:p>
      <w:pPr>
        <w:pStyle w:val="5"/>
        <w:widowControl/>
        <w:spacing w:beforeAutospacing="0" w:afterAutospacing="0" w:line="360" w:lineRule="auto"/>
        <w:ind w:firstLine="600" w:firstLineChars="200"/>
        <w:rPr>
          <w:rFonts w:hint="eastAsia" w:ascii="宋体" w:hAnsi="宋体" w:eastAsia="宋体" w:cs="宋体"/>
          <w:sz w:val="30"/>
          <w:szCs w:val="30"/>
        </w:rPr>
      </w:pPr>
    </w:p>
    <w:p>
      <w:pPr>
        <w:pStyle w:val="5"/>
        <w:widowControl/>
        <w:spacing w:beforeAutospacing="0" w:afterAutospacing="0"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朱延旭会长</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祁茂彬处长</w:t>
      </w:r>
      <w:r>
        <w:rPr>
          <w:rFonts w:hint="eastAsia" w:ascii="宋体" w:hAnsi="宋体" w:eastAsia="宋体" w:cs="宋体"/>
          <w:sz w:val="30"/>
          <w:szCs w:val="30"/>
          <w:highlight w:val="none"/>
          <w:lang w:val="en-US" w:eastAsia="zh-CN"/>
        </w:rPr>
        <w:t>分别</w:t>
      </w:r>
      <w:r>
        <w:rPr>
          <w:rFonts w:hint="eastAsia" w:ascii="宋体" w:hAnsi="宋体" w:eastAsia="宋体" w:cs="宋体"/>
          <w:sz w:val="30"/>
          <w:szCs w:val="30"/>
          <w:highlight w:val="none"/>
        </w:rPr>
        <w:t>为</w:t>
      </w:r>
      <w:r>
        <w:rPr>
          <w:rFonts w:hint="eastAsia" w:ascii="宋体" w:hAnsi="宋体" w:eastAsia="宋体" w:cs="宋体"/>
          <w:sz w:val="30"/>
          <w:szCs w:val="30"/>
          <w:highlight w:val="none"/>
          <w:lang w:val="en-US" w:eastAsia="zh-CN"/>
        </w:rPr>
        <w:t>新当选的</w:t>
      </w:r>
      <w:r>
        <w:rPr>
          <w:rFonts w:hint="eastAsia" w:ascii="宋体" w:hAnsi="宋体" w:eastAsia="宋体" w:cs="宋体"/>
          <w:sz w:val="30"/>
          <w:szCs w:val="30"/>
          <w:highlight w:val="none"/>
        </w:rPr>
        <w:t>杨建成会长</w:t>
      </w:r>
      <w:r>
        <w:rPr>
          <w:rFonts w:hint="eastAsia" w:ascii="宋体" w:hAnsi="宋体" w:eastAsia="宋体" w:cs="宋体"/>
          <w:sz w:val="30"/>
          <w:szCs w:val="30"/>
          <w:highlight w:val="none"/>
          <w:lang w:val="en-US" w:eastAsia="zh-CN"/>
        </w:rPr>
        <w:t>和</w:t>
      </w:r>
      <w:r>
        <w:rPr>
          <w:rFonts w:hint="eastAsia" w:ascii="宋体" w:hAnsi="宋体" w:eastAsia="宋体" w:cs="宋体"/>
          <w:sz w:val="30"/>
          <w:szCs w:val="30"/>
          <w:highlight w:val="none"/>
        </w:rPr>
        <w:t>副会长、秘书长颁发了聘书。</w:t>
      </w:r>
    </w:p>
    <w:p>
      <w:pPr>
        <w:pStyle w:val="5"/>
        <w:widowControl/>
        <w:spacing w:beforeAutospacing="0" w:afterAutospacing="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新当选会长杨建成在就职发言中表示，分会将汇聚行业力量，围绕“加强行业自律、推动技术创新、提升服务水平、促进交流合作”等方面开展工作，共同推动辽宁省宠物行业的规范化、专业化和品牌化建设，携手奋进，开创宠物行业的美好未来。</w:t>
      </w:r>
    </w:p>
    <w:p>
      <w:pPr>
        <w:pStyle w:val="5"/>
        <w:widowControl/>
        <w:spacing w:beforeAutospacing="0" w:afterAutospacing="0" w:line="360" w:lineRule="auto"/>
        <w:ind w:firstLine="600" w:firstLineChars="200"/>
        <w:rPr>
          <w:rFonts w:hint="eastAsia" w:ascii="宋体" w:hAnsi="宋体" w:eastAsia="宋体" w:cs="宋体"/>
          <w:sz w:val="30"/>
          <w:szCs w:val="30"/>
        </w:rPr>
      </w:pPr>
    </w:p>
    <w:p>
      <w:pPr>
        <w:pStyle w:val="5"/>
        <w:widowControl/>
        <w:spacing w:beforeAutospacing="0" w:afterAutospacing="0" w:line="360" w:lineRule="auto"/>
        <w:ind w:firstLine="300" w:firstLineChars="100"/>
        <w:rPr>
          <w:rFonts w:hint="default" w:ascii="宋体" w:hAnsi="宋体" w:eastAsia="宋体" w:cs="宋体"/>
          <w:sz w:val="21"/>
          <w:szCs w:val="21"/>
          <w:lang w:val="en-US" w:eastAsia="zh-CN"/>
        </w:rPr>
      </w:pPr>
      <w:r>
        <w:rPr>
          <w:rFonts w:hint="eastAsia" w:ascii="宋体" w:hAnsi="宋体" w:eastAsia="宋体" w:cs="宋体"/>
          <w:sz w:val="30"/>
          <w:szCs w:val="30"/>
          <w:lang w:eastAsia="zh-CN"/>
        </w:rPr>
        <w:drawing>
          <wp:anchor distT="0" distB="0" distL="114300" distR="114300" simplePos="0" relativeHeight="251661312" behindDoc="0" locked="0" layoutInCell="1" allowOverlap="1">
            <wp:simplePos x="0" y="0"/>
            <wp:positionH relativeFrom="column">
              <wp:posOffset>2898140</wp:posOffset>
            </wp:positionH>
            <wp:positionV relativeFrom="page">
              <wp:posOffset>990600</wp:posOffset>
            </wp:positionV>
            <wp:extent cx="2169795" cy="1413510"/>
            <wp:effectExtent l="0" t="0" r="9525" b="3810"/>
            <wp:wrapSquare wrapText="bothSides"/>
            <wp:docPr id="5" name="图片 5" descr="35931b7e69b89822927863492c74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931b7e69b89822927863492c7458c"/>
                    <pic:cNvPicPr>
                      <a:picLocks noChangeAspect="1"/>
                    </pic:cNvPicPr>
                  </pic:nvPicPr>
                  <pic:blipFill>
                    <a:blip r:embed="rId6"/>
                    <a:stretch>
                      <a:fillRect/>
                    </a:stretch>
                  </pic:blipFill>
                  <pic:spPr>
                    <a:xfrm>
                      <a:off x="0" y="0"/>
                      <a:ext cx="2169795" cy="1413510"/>
                    </a:xfrm>
                    <a:prstGeom prst="rect">
                      <a:avLst/>
                    </a:prstGeom>
                  </pic:spPr>
                </pic:pic>
              </a:graphicData>
            </a:graphic>
          </wp:anchor>
        </w:drawing>
      </w:r>
      <w:r>
        <w:rPr>
          <w:rFonts w:hint="eastAsia" w:ascii="宋体" w:hAnsi="宋体" w:eastAsia="宋体" w:cs="宋体"/>
          <w:sz w:val="30"/>
          <w:szCs w:val="30"/>
          <w:lang w:eastAsia="zh-CN"/>
        </w:rPr>
        <w:drawing>
          <wp:anchor distT="0" distB="0" distL="114300" distR="114300" simplePos="0" relativeHeight="251660288" behindDoc="0" locked="0" layoutInCell="1" allowOverlap="1">
            <wp:simplePos x="0" y="0"/>
            <wp:positionH relativeFrom="column">
              <wp:posOffset>137160</wp:posOffset>
            </wp:positionH>
            <wp:positionV relativeFrom="page">
              <wp:posOffset>982980</wp:posOffset>
            </wp:positionV>
            <wp:extent cx="2339975" cy="1433195"/>
            <wp:effectExtent l="0" t="0" r="6985" b="14605"/>
            <wp:wrapSquare wrapText="bothSides"/>
            <wp:docPr id="4" name="图片 4" descr="065b1f6619a869983d7a3353aac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65b1f6619a869983d7a3353aac4338"/>
                    <pic:cNvPicPr>
                      <a:picLocks noChangeAspect="1"/>
                    </pic:cNvPicPr>
                  </pic:nvPicPr>
                  <pic:blipFill>
                    <a:blip r:embed="rId7"/>
                    <a:stretch>
                      <a:fillRect/>
                    </a:stretch>
                  </pic:blipFill>
                  <pic:spPr>
                    <a:xfrm>
                      <a:off x="0" y="0"/>
                      <a:ext cx="2339975" cy="1433195"/>
                    </a:xfrm>
                    <a:prstGeom prst="rect">
                      <a:avLst/>
                    </a:prstGeom>
                  </pic:spPr>
                </pic:pic>
              </a:graphicData>
            </a:graphic>
          </wp:anchor>
        </w:drawing>
      </w:r>
      <w:r>
        <w:rPr>
          <w:rFonts w:hint="eastAsia" w:ascii="宋体" w:hAnsi="宋体" w:eastAsia="宋体" w:cs="宋体"/>
          <w:sz w:val="21"/>
          <w:szCs w:val="21"/>
          <w:lang w:val="en-US" w:eastAsia="zh-CN"/>
        </w:rPr>
        <w:t xml:space="preserve">辽宁省畜牧业协会会长朱延旭讲话      </w:t>
      </w:r>
      <w:r>
        <w:rPr>
          <w:rFonts w:hint="eastAsia" w:ascii="宋体" w:hAnsi="宋体" w:eastAsia="宋体" w:cs="宋体"/>
          <w:sz w:val="21"/>
          <w:szCs w:val="21"/>
        </w:rPr>
        <w:t>省农业农村厅畜牧产业发展处祁茂彬处长</w:t>
      </w:r>
      <w:r>
        <w:rPr>
          <w:rFonts w:hint="eastAsia" w:ascii="宋体" w:hAnsi="宋体" w:eastAsia="宋体" w:cs="宋体"/>
          <w:sz w:val="21"/>
          <w:szCs w:val="21"/>
          <w:lang w:val="en-US" w:eastAsia="zh-CN"/>
        </w:rPr>
        <w:t>讲话</w:t>
      </w:r>
    </w:p>
    <w:p>
      <w:pPr>
        <w:spacing w:line="360" w:lineRule="auto"/>
        <w:ind w:firstLine="600" w:firstLineChars="200"/>
        <w:rPr>
          <w:rFonts w:hint="eastAsia" w:ascii="宋体" w:hAnsi="宋体" w:eastAsia="宋体" w:cs="宋体"/>
          <w:sz w:val="30"/>
          <w:szCs w:val="30"/>
        </w:rPr>
      </w:pPr>
    </w:p>
    <w:p>
      <w:pPr>
        <w:spacing w:line="360" w:lineRule="auto"/>
        <w:ind w:firstLine="600" w:firstLineChars="200"/>
        <w:rPr>
          <w:rFonts w:hint="eastAsia" w:ascii="宋体" w:hAnsi="宋体" w:eastAsia="宋体" w:cs="宋体"/>
          <w:sz w:val="30"/>
          <w:szCs w:val="30"/>
          <w:shd w:val="clear" w:color="auto" w:fill="FFFFFF"/>
        </w:rPr>
      </w:pPr>
      <w:r>
        <w:rPr>
          <w:rFonts w:hint="eastAsia" w:ascii="宋体" w:hAnsi="宋体" w:eastAsia="宋体" w:cs="宋体"/>
          <w:sz w:val="30"/>
          <w:szCs w:val="30"/>
        </w:rPr>
        <w:t>在鄢长瑞秘书长的主持下，4位宠物行业代表先后发言，分会理事张涛院长从高职院校人才培养的角度出发，</w:t>
      </w:r>
      <w:r>
        <w:rPr>
          <w:rFonts w:hint="eastAsia" w:ascii="宋体" w:hAnsi="宋体" w:eastAsia="宋体" w:cs="宋体"/>
          <w:bCs/>
          <w:sz w:val="30"/>
          <w:szCs w:val="30"/>
        </w:rPr>
        <w:t>强调院校和学生对宠物行业的重视和美好期望以</w:t>
      </w:r>
      <w:r>
        <w:rPr>
          <w:rFonts w:hint="eastAsia" w:ascii="宋体" w:hAnsi="宋体" w:eastAsia="宋体" w:cs="宋体"/>
          <w:sz w:val="30"/>
          <w:szCs w:val="30"/>
        </w:rPr>
        <w:t>及学院在这一领域所做的努力与取得的成果。副会长、</w:t>
      </w:r>
      <w:r>
        <w:rPr>
          <w:rFonts w:hint="eastAsia" w:ascii="宋体" w:hAnsi="宋体" w:eastAsia="宋体" w:cs="宋体"/>
          <w:sz w:val="30"/>
          <w:szCs w:val="30"/>
          <w:lang w:eastAsia="zh-CN"/>
        </w:rPr>
        <w:t>新</w:t>
      </w:r>
      <w:r>
        <w:rPr>
          <w:rFonts w:hint="eastAsia" w:ascii="宋体" w:hAnsi="宋体" w:eastAsia="宋体" w:cs="宋体"/>
          <w:sz w:val="30"/>
          <w:szCs w:val="30"/>
          <w:lang w:val="en-US" w:eastAsia="zh-CN"/>
        </w:rPr>
        <w:t>脸</w:t>
      </w:r>
      <w:r>
        <w:rPr>
          <w:rFonts w:hint="eastAsia" w:ascii="宋体" w:hAnsi="宋体" w:eastAsia="宋体" w:cs="宋体"/>
          <w:sz w:val="30"/>
          <w:szCs w:val="30"/>
        </w:rPr>
        <w:t>版创始人张宝彤先生分享了自己在宠物繁育领域的创新经验和对未来宠物品种发展的展望，期望更多繁育者能走向国</w:t>
      </w:r>
      <w:bookmarkStart w:id="0" w:name="_GoBack"/>
      <w:bookmarkEnd w:id="0"/>
      <w:r>
        <w:rPr>
          <w:rFonts w:hint="eastAsia" w:ascii="宋体" w:hAnsi="宋体" w:eastAsia="宋体" w:cs="宋体"/>
          <w:sz w:val="30"/>
          <w:szCs w:val="30"/>
        </w:rPr>
        <w:t>际舞台。</w:t>
      </w:r>
      <w:r>
        <w:rPr>
          <w:rFonts w:hint="eastAsia" w:ascii="宋体" w:hAnsi="宋体" w:eastAsia="宋体" w:cs="宋体"/>
          <w:sz w:val="30"/>
          <w:szCs w:val="30"/>
          <w:shd w:val="clear" w:color="auto" w:fill="FFFFFF"/>
        </w:rPr>
        <w:t>副会长、</w:t>
      </w:r>
      <w:r>
        <w:rPr>
          <w:rFonts w:hint="eastAsia" w:ascii="宋体" w:hAnsi="宋体" w:eastAsia="宋体" w:cs="宋体"/>
          <w:sz w:val="30"/>
          <w:szCs w:val="30"/>
        </w:rPr>
        <w:t>沈阳咏康动物医院王睿院长介绍了医院在宠物医疗技术创新和服务提升方面的举措，希望能为行业提供宝贵的经验。副会长、</w:t>
      </w:r>
      <w:r>
        <w:rPr>
          <w:rFonts w:hint="eastAsia" w:ascii="宋体" w:hAnsi="宋体" w:eastAsia="宋体" w:cs="宋体"/>
          <w:sz w:val="30"/>
          <w:szCs w:val="30"/>
          <w:shd w:val="clear" w:color="auto" w:fill="FFFFFF"/>
        </w:rPr>
        <w:t>辽宁海辰宠物有机食品有限公司王福正董事长阐述了保障宠物食品质量的措施，介绍了公司在辽宁加大投资的举措及发展方向。</w:t>
      </w:r>
    </w:p>
    <w:p>
      <w:pPr>
        <w:spacing w:line="360" w:lineRule="auto"/>
        <w:ind w:firstLine="750" w:firstLineChars="250"/>
        <w:rPr>
          <w:rFonts w:hint="eastAsia" w:ascii="宋体" w:hAnsi="宋体" w:eastAsia="宋体" w:cs="宋体"/>
          <w:sz w:val="30"/>
          <w:szCs w:val="30"/>
        </w:rPr>
      </w:pPr>
      <w:r>
        <w:rPr>
          <w:rFonts w:hint="eastAsia" w:ascii="宋体" w:hAnsi="宋体" w:eastAsia="宋体" w:cs="宋体"/>
          <w:sz w:val="30"/>
          <w:szCs w:val="30"/>
        </w:rPr>
        <w:t>辽宁省畜牧业协会小动物分会恢复成立大会的顺利召开，标志着辽宁省宠物行业将迎来新的发展机遇。小动物分会将充分发挥桥梁和纽带作用，团结广大宠物行业从业者，共同推动辽宁省宠物行业的健康、可持续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1" w:fontKey="{40B7827E-62DD-4396-ADBF-D95800138F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IwOGRlMGRjZjQ3MTUyNTc1MWVhODAzZDhlMjIifQ=="/>
  </w:docVars>
  <w:rsids>
    <w:rsidRoot w:val="00DB733C"/>
    <w:rsid w:val="00516359"/>
    <w:rsid w:val="005E6395"/>
    <w:rsid w:val="006F0A96"/>
    <w:rsid w:val="00966BE2"/>
    <w:rsid w:val="00AB3FAB"/>
    <w:rsid w:val="00AE222F"/>
    <w:rsid w:val="00B26CF9"/>
    <w:rsid w:val="00B926D8"/>
    <w:rsid w:val="00C40171"/>
    <w:rsid w:val="00C53172"/>
    <w:rsid w:val="00CE0639"/>
    <w:rsid w:val="00DB733C"/>
    <w:rsid w:val="00E3091F"/>
    <w:rsid w:val="1B0D5BF6"/>
    <w:rsid w:val="296D2E76"/>
    <w:rsid w:val="401725B1"/>
    <w:rsid w:val="550D2817"/>
    <w:rsid w:val="5DAE0B89"/>
    <w:rsid w:val="65D26D77"/>
    <w:rsid w:val="68DF391C"/>
    <w:rsid w:val="6E6017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950</Words>
  <Characters>957</Characters>
  <Lines>6</Lines>
  <Paragraphs>1</Paragraphs>
  <TotalTime>2</TotalTime>
  <ScaleCrop>false</ScaleCrop>
  <LinksUpToDate>false</LinksUpToDate>
  <CharactersWithSpaces>957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2024-09-29T04:04:00Z</dcterms:created>
  <dc:creator>Administrator</dc:creator>
  <cp:lastModifiedBy>杨秋凤</cp:lastModifiedBy>
  <dcterms:modified xsi:type="dcterms:W3CDTF">2024-10-01T04:45:49Z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7ED5C631471C48109A946365670B3CBF_13</vt:lpwstr>
  </property>
</Properties>
</file>